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C0" w:rsidRDefault="00297BC0">
      <w:pPr>
        <w:rPr>
          <w:rFonts w:ascii="Arial" w:hAnsi="Arial" w:cs="Arial Unicode MS"/>
          <w:color w:val="00B050"/>
          <w:sz w:val="40"/>
          <w:szCs w:val="40"/>
          <w:shd w:val="clear" w:color="auto" w:fill="FFFFFF"/>
        </w:rPr>
      </w:pPr>
      <w:r w:rsidRPr="00297BC0">
        <w:rPr>
          <w:rFonts w:ascii="Blackadder ITC" w:eastAsia="Calibri" w:hAnsi="Blackadder ITC"/>
          <w:noProof/>
          <w:cs/>
        </w:rPr>
        <w:drawing>
          <wp:anchor distT="0" distB="0" distL="114300" distR="114300" simplePos="0" relativeHeight="251663360" behindDoc="1" locked="0" layoutInCell="1" allowOverlap="1" wp14:anchorId="5627CE0E" wp14:editId="5018C88D">
            <wp:simplePos x="0" y="0"/>
            <wp:positionH relativeFrom="column">
              <wp:posOffset>6934200</wp:posOffset>
            </wp:positionH>
            <wp:positionV relativeFrom="paragraph">
              <wp:posOffset>228600</wp:posOffset>
            </wp:positionV>
            <wp:extent cx="1152525" cy="1116049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0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204" w:rsidRDefault="00297BC0" w:rsidP="00297BC0">
      <w:pPr>
        <w:jc w:val="center"/>
        <w:rPr>
          <w:rFonts w:ascii="Arial" w:hAnsi="Arial" w:cs="Arial Unicode MS"/>
          <w:color w:val="00B050"/>
          <w:sz w:val="40"/>
          <w:szCs w:val="40"/>
          <w:shd w:val="clear" w:color="auto" w:fill="FFFFFF"/>
        </w:rPr>
      </w:pPr>
      <w:r w:rsidRPr="00A12696">
        <w:rPr>
          <w:rFonts w:ascii="Blackadder ITC" w:hAnsi="Blackadder ITC"/>
          <w:noProof/>
          <w:cs/>
        </w:rPr>
        <w:drawing>
          <wp:anchor distT="0" distB="0" distL="114300" distR="114300" simplePos="0" relativeHeight="251661312" behindDoc="1" locked="0" layoutInCell="1" allowOverlap="1" wp14:anchorId="0D39A68C" wp14:editId="77B6F4EA">
            <wp:simplePos x="0" y="0"/>
            <wp:positionH relativeFrom="column">
              <wp:posOffset>7086600</wp:posOffset>
            </wp:positionH>
            <wp:positionV relativeFrom="paragraph">
              <wp:posOffset>381000</wp:posOffset>
            </wp:positionV>
            <wp:extent cx="1152525" cy="1116049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0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696">
        <w:rPr>
          <w:rFonts w:ascii="Blackadder ITC" w:hAnsi="Blackadder ITC"/>
          <w:noProof/>
          <w:cs/>
        </w:rPr>
        <w:drawing>
          <wp:anchor distT="0" distB="0" distL="114300" distR="114300" simplePos="0" relativeHeight="251659264" behindDoc="1" locked="0" layoutInCell="1" allowOverlap="1" wp14:anchorId="4B796A81" wp14:editId="0BF7C59C">
            <wp:simplePos x="0" y="0"/>
            <wp:positionH relativeFrom="column">
              <wp:posOffset>6934200</wp:posOffset>
            </wp:positionH>
            <wp:positionV relativeFrom="paragraph">
              <wp:posOffset>228600</wp:posOffset>
            </wp:positionV>
            <wp:extent cx="1152525" cy="1116049"/>
            <wp:effectExtent l="0" t="0" r="0" b="825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0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204" w:rsidRPr="00246204">
        <w:rPr>
          <w:rFonts w:ascii="Arial" w:hAnsi="Arial" w:cs="Arial Unicode MS"/>
          <w:color w:val="00B050"/>
          <w:sz w:val="40"/>
          <w:szCs w:val="40"/>
          <w:shd w:val="clear" w:color="auto" w:fill="FFFFFF"/>
          <w:cs/>
        </w:rPr>
        <w:t>เชิญชวนสมัครเข้าร่วมโครงการถังขยะเปียก ลดโลกร้อนขององค์กรปกครองส่วนท้องถิ่น ประเทศไทย</w:t>
      </w:r>
    </w:p>
    <w:p w:rsidR="00E532E7" w:rsidRPr="00246204" w:rsidRDefault="00E532E7" w:rsidP="00297BC0">
      <w:pPr>
        <w:jc w:val="center"/>
        <w:rPr>
          <w:rFonts w:ascii="Arial" w:hAnsi="Arial" w:cs="Arial Unicode MS"/>
          <w:color w:val="00B050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5069B7E3" wp14:editId="02C05D0E">
            <wp:extent cx="5537199" cy="4152900"/>
            <wp:effectExtent l="0" t="0" r="6985" b="0"/>
            <wp:docPr id="5" name="รูปภาพ 5" descr="E:\ภาพ ขยะเปียก ลดโลกร้อน\4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ภาพ ขยะเปียก ลดโลกร้อน\422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883" cy="415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CF" w:rsidRDefault="00246204">
      <w:r>
        <w:rPr>
          <w:rFonts w:ascii="Arial" w:hAnsi="Arial" w:cs="Arial Unicode MS"/>
          <w:color w:val="000000"/>
          <w:sz w:val="29"/>
          <w:szCs w:val="29"/>
          <w:shd w:val="clear" w:color="auto" w:fill="FFFFFF"/>
          <w:cs/>
        </w:rPr>
        <w:t>องค์การบริหารส่วนตำบล</w:t>
      </w:r>
      <w:r>
        <w:rPr>
          <w:rFonts w:ascii="Arial" w:hAnsi="Arial" w:cs="Arial Unicode MS" w:hint="cs"/>
          <w:color w:val="000000"/>
          <w:sz w:val="29"/>
          <w:szCs w:val="29"/>
          <w:shd w:val="clear" w:color="auto" w:fill="FFFFFF"/>
          <w:cs/>
        </w:rPr>
        <w:t>หนองแสง</w:t>
      </w:r>
      <w:r>
        <w:rPr>
          <w:rFonts w:ascii="Arial" w:hAnsi="Arial" w:cs="Arial Unicode MS"/>
          <w:color w:val="000000"/>
          <w:sz w:val="29"/>
          <w:szCs w:val="29"/>
          <w:shd w:val="clear" w:color="auto" w:fill="FFFFFF"/>
          <w:cs/>
        </w:rPr>
        <w:t xml:space="preserve"> อำเภอ</w:t>
      </w:r>
      <w:r>
        <w:rPr>
          <w:rFonts w:ascii="Arial" w:hAnsi="Arial" w:cs="Arial Unicode MS" w:hint="cs"/>
          <w:color w:val="000000"/>
          <w:sz w:val="29"/>
          <w:szCs w:val="29"/>
          <w:shd w:val="clear" w:color="auto" w:fill="FFFFFF"/>
          <w:cs/>
        </w:rPr>
        <w:t>ประ</w:t>
      </w:r>
      <w:proofErr w:type="spellStart"/>
      <w:r>
        <w:rPr>
          <w:rFonts w:ascii="Arial" w:hAnsi="Arial" w:cs="Arial Unicode MS" w:hint="cs"/>
          <w:color w:val="000000"/>
          <w:sz w:val="29"/>
          <w:szCs w:val="29"/>
          <w:shd w:val="clear" w:color="auto" w:fill="FFFFFF"/>
          <w:cs/>
        </w:rPr>
        <w:t>จันต</w:t>
      </w:r>
      <w:proofErr w:type="spellEnd"/>
      <w:r>
        <w:rPr>
          <w:rFonts w:ascii="Arial" w:hAnsi="Arial" w:cs="Arial Unicode MS" w:hint="cs"/>
          <w:color w:val="000000"/>
          <w:sz w:val="29"/>
          <w:szCs w:val="29"/>
          <w:shd w:val="clear" w:color="auto" w:fill="FFFFFF"/>
          <w:cs/>
        </w:rPr>
        <w:t>คาม</w:t>
      </w:r>
      <w:r>
        <w:rPr>
          <w:rFonts w:ascii="Arial" w:hAnsi="Arial" w:cs="Arial Unicode MS"/>
          <w:color w:val="000000"/>
          <w:sz w:val="29"/>
          <w:szCs w:val="29"/>
          <w:shd w:val="clear" w:color="auto" w:fill="FFFFFF"/>
          <w:cs/>
        </w:rPr>
        <w:t xml:space="preserve"> จังหวัด</w:t>
      </w:r>
      <w:r>
        <w:rPr>
          <w:rFonts w:ascii="Arial" w:hAnsi="Arial" w:cs="Arial Unicode MS" w:hint="cs"/>
          <w:color w:val="000000"/>
          <w:sz w:val="29"/>
          <w:szCs w:val="29"/>
          <w:shd w:val="clear" w:color="auto" w:fill="FFFFFF"/>
          <w:cs/>
        </w:rPr>
        <w:t>ปราจีนบุรี</w:t>
      </w:r>
      <w:r>
        <w:rPr>
          <w:rFonts w:ascii="Arial" w:hAnsi="Arial" w:cs="Arial Unicode MS"/>
          <w:color w:val="000000"/>
          <w:sz w:val="29"/>
          <w:szCs w:val="29"/>
          <w:shd w:val="clear" w:color="auto" w:fill="FFFFFF"/>
          <w:cs/>
        </w:rPr>
        <w:t xml:space="preserve"> ขอเชิญชวนสมัครเข้าร่วมโครงการถังขยะเปียก ลดโลกร้อนขององค์กรปกครองส่วนท้องถิ่น ประเทศไทย เพื่อเป็นการจัดการขยะมูลฝอยตั้งแต่ต้นทาง และลดปริมาณขยะที่ต้องนำไปหลุมฝังกลบและลดการเกิดก๊าซเรือนกระจกซึ่งเป็นสาเหตุของภาวะโลกร้อน การย่อยสลายขยะอินทรีย์ในถังขยะเปียกให้กลายเป็นปุ๋ยที่นำไปใช้ประโยชน์ทางการเกษตร</w:t>
      </w:r>
    </w:p>
    <w:p w:rsidR="00297BC0" w:rsidRDefault="00297BC0">
      <w:bookmarkStart w:id="0" w:name="_GoBack"/>
      <w:r w:rsidRPr="00A12696">
        <w:rPr>
          <w:rFonts w:ascii="Blackadder ITC" w:hAnsi="Blackadder ITC"/>
          <w:noProof/>
        </w:rPr>
        <w:drawing>
          <wp:anchor distT="0" distB="0" distL="114300" distR="114300" simplePos="0" relativeHeight="251665408" behindDoc="1" locked="0" layoutInCell="1" allowOverlap="1" wp14:anchorId="7BE4CA76" wp14:editId="1338186A">
            <wp:simplePos x="0" y="0"/>
            <wp:positionH relativeFrom="column">
              <wp:posOffset>-28575</wp:posOffset>
            </wp:positionH>
            <wp:positionV relativeFrom="paragraph">
              <wp:posOffset>100977</wp:posOffset>
            </wp:positionV>
            <wp:extent cx="6570938" cy="2726678"/>
            <wp:effectExtent l="0" t="0" r="1905" b="0"/>
            <wp:wrapNone/>
            <wp:docPr id="3" name="รูปภาพ 3" descr="foodwaste - TDRI: Thailand Development Research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waste - TDRI: Thailand Development Research Instit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38" cy="272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7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4"/>
    <w:rsid w:val="00246204"/>
    <w:rsid w:val="00297BC0"/>
    <w:rsid w:val="00D17CCF"/>
    <w:rsid w:val="00E5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32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32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2023-01-20T02:57:00Z</dcterms:created>
  <dcterms:modified xsi:type="dcterms:W3CDTF">2023-01-20T04:56:00Z</dcterms:modified>
</cp:coreProperties>
</file>